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2BA" w:rsidRDefault="000C5180" w:rsidP="000C5180">
      <w:pPr>
        <w:bidi/>
        <w:rPr>
          <w:rtl/>
        </w:rPr>
      </w:pPr>
      <w:r w:rsidRPr="00E13F50">
        <w:rPr>
          <w:rFonts w:cs="B Yagut"/>
          <w:noProof/>
          <w:sz w:val="28"/>
          <w:szCs w:val="28"/>
          <w:rtl/>
        </w:rPr>
        <w:drawing>
          <wp:inline distT="0" distB="0" distL="0" distR="0" wp14:anchorId="507D055D" wp14:editId="6743A171">
            <wp:extent cx="2757181" cy="2200275"/>
            <wp:effectExtent l="0" t="0" r="5080" b="0"/>
            <wp:docPr id="1" name="Picture 1" descr="C:\Users\kazemis2\Desktop\نفشه درگ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emis2\Desktop\نفشه درگ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22" cy="22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180" w:rsidRDefault="000C5180" w:rsidP="000C5180">
      <w:pPr>
        <w:bidi/>
      </w:pPr>
    </w:p>
    <w:p w:rsidR="0078396C" w:rsidRDefault="0078396C" w:rsidP="0078396C">
      <w:pPr>
        <w:bidi/>
        <w:rPr>
          <w:rtl/>
        </w:rPr>
      </w:pPr>
    </w:p>
    <w:p w:rsidR="0078494C" w:rsidRPr="0078494C" w:rsidRDefault="0078494C" w:rsidP="0078494C">
      <w:pPr>
        <w:bidi/>
        <w:rPr>
          <w:rFonts w:ascii="IranNastaliq" w:hAnsi="IranNastaliq" w:cs="IranNastaliq"/>
          <w:b/>
          <w:bCs/>
          <w:sz w:val="40"/>
          <w:szCs w:val="40"/>
          <w:rtl/>
        </w:rPr>
      </w:pPr>
      <w:r w:rsidRPr="0078494C">
        <w:rPr>
          <w:rFonts w:ascii="IranNastaliq" w:hAnsi="IranNastaliq" w:cs="IranNastaliq"/>
          <w:b/>
          <w:bCs/>
          <w:sz w:val="40"/>
          <w:szCs w:val="40"/>
          <w:rtl/>
        </w:rPr>
        <w:t xml:space="preserve">معرفی شهرستان درگز </w:t>
      </w:r>
    </w:p>
    <w:p w:rsidR="0078494C" w:rsidRPr="007A5D22" w:rsidRDefault="0078494C" w:rsidP="0078494C">
      <w:pPr>
        <w:shd w:val="clear" w:color="auto" w:fill="FFFFFF"/>
        <w:bidi/>
        <w:spacing w:before="120" w:after="120" w:line="240" w:lineRule="auto"/>
        <w:rPr>
          <w:rFonts w:ascii="Tahoma" w:eastAsia="Times New Roman" w:hAnsi="Tahoma" w:cs="B Yagut"/>
          <w:color w:val="202122"/>
          <w:sz w:val="28"/>
          <w:szCs w:val="28"/>
        </w:rPr>
      </w:pPr>
      <w:r w:rsidRPr="007A5D22">
        <w:rPr>
          <w:rFonts w:ascii="Tahoma" w:eastAsia="Times New Roman" w:hAnsi="Tahoma" w:cs="B Yagut"/>
          <w:b/>
          <w:bCs/>
          <w:color w:val="202122"/>
          <w:sz w:val="28"/>
          <w:szCs w:val="28"/>
          <w:rtl/>
        </w:rPr>
        <w:t>شهرستان دَرگَز</w:t>
      </w:r>
      <w:r w:rsidRPr="007A5D22">
        <w:rPr>
          <w:rFonts w:ascii="Cambria" w:eastAsia="Times New Roman" w:hAnsi="Cambria" w:cs="Cambria" w:hint="cs"/>
          <w:color w:val="202122"/>
          <w:sz w:val="28"/>
          <w:szCs w:val="28"/>
          <w:rtl/>
        </w:rPr>
        <w:t> </w:t>
      </w:r>
      <w:r w:rsidRPr="008569C4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یکی از </w:t>
      </w: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t xml:space="preserve">شهرستان های استان خراسان رضوی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در شمال شرقی ایران است. درگز که تا تهران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  <w:lang w:bidi="fa-IR"/>
        </w:rPr>
        <w:t>۹۴۳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کیلومتر و تا مشهد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  <w:lang w:bidi="fa-IR"/>
        </w:rPr>
        <w:t>۲۶۵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کیلومتر فاصله دارد از شمال به مرز ایران </w:t>
      </w: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t>و ترکمنستان</w:t>
      </w:r>
      <w:r w:rsidRPr="007A5D22">
        <w:rPr>
          <w:rFonts w:ascii="Cambria" w:eastAsia="Times New Roman" w:hAnsi="Cambria" w:cs="Cambria" w:hint="cs"/>
          <w:color w:val="202122"/>
          <w:sz w:val="28"/>
          <w:szCs w:val="28"/>
          <w:rtl/>
        </w:rPr>
        <w:t> </w:t>
      </w:r>
      <w:r w:rsidRPr="008569C4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از مشرق و جنوب شرقی </w:t>
      </w: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t>به مشهد</w:t>
      </w:r>
      <w:r w:rsidRPr="007A5D22">
        <w:rPr>
          <w:rFonts w:ascii="Cambria" w:eastAsia="Times New Roman" w:hAnsi="Cambria" w:cs="Cambria" w:hint="cs"/>
          <w:color w:val="202122"/>
          <w:sz w:val="28"/>
          <w:szCs w:val="28"/>
          <w:rtl/>
        </w:rPr>
        <w:t> </w:t>
      </w:r>
      <w:r w:rsidRPr="008569C4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از جنوب </w:t>
      </w: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t>به چناران</w:t>
      </w:r>
      <w:r w:rsidRPr="007A5D22">
        <w:rPr>
          <w:rFonts w:ascii="Cambria" w:eastAsia="Times New Roman" w:hAnsi="Cambria" w:cs="Cambria" w:hint="cs"/>
          <w:color w:val="202122"/>
          <w:sz w:val="28"/>
          <w:szCs w:val="28"/>
          <w:rtl/>
        </w:rPr>
        <w:t> </w:t>
      </w:r>
      <w:r w:rsidRPr="008569C4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و از مغرب </w:t>
      </w: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t>به قوچان</w:t>
      </w:r>
      <w:r w:rsidRPr="008569C4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محدود و مختصات آن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  <w:lang w:bidi="fa-IR"/>
        </w:rPr>
        <w:t>۳۷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درجه و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  <w:lang w:bidi="fa-IR"/>
        </w:rPr>
        <w:t>۳۶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دقیقه عرض شمالی و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  <w:lang w:bidi="fa-IR"/>
        </w:rPr>
        <w:t>۵۹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درجه و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  <w:lang w:bidi="fa-IR"/>
        </w:rPr>
        <w:t>۶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دقیقه طول شرقی است</w:t>
      </w:r>
      <w:r w:rsidRPr="007A5D22">
        <w:rPr>
          <w:rFonts w:ascii="Tahoma" w:eastAsia="Times New Roman" w:hAnsi="Tahoma" w:cs="B Yagut"/>
          <w:color w:val="202122"/>
          <w:sz w:val="28"/>
          <w:szCs w:val="28"/>
        </w:rPr>
        <w:t>.</w:t>
      </w:r>
    </w:p>
    <w:p w:rsidR="0078494C" w:rsidRPr="007A5D22" w:rsidRDefault="0078494C" w:rsidP="0078494C">
      <w:pPr>
        <w:shd w:val="clear" w:color="auto" w:fill="FFFFFF"/>
        <w:bidi/>
        <w:spacing w:before="120" w:after="120" w:line="240" w:lineRule="auto"/>
        <w:rPr>
          <w:rFonts w:ascii="Tahoma" w:eastAsia="Times New Roman" w:hAnsi="Tahoma" w:cs="B Yagut"/>
          <w:color w:val="202122"/>
          <w:sz w:val="28"/>
          <w:szCs w:val="28"/>
        </w:rPr>
      </w:pP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جمعیت شهرستان درگز بیش از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  <w:lang w:bidi="fa-IR"/>
        </w:rPr>
        <w:t>۸۰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هزار نفر است. راه هوایی و ریلی ندارد و راه‌</w:t>
      </w:r>
      <w:r>
        <w:rPr>
          <w:rFonts w:ascii="Tahoma" w:eastAsia="Times New Roman" w:hAnsi="Tahoma" w:cs="B Yagut" w:hint="cs"/>
          <w:color w:val="202122"/>
          <w:sz w:val="28"/>
          <w:szCs w:val="28"/>
          <w:rtl/>
        </w:rPr>
        <w:t xml:space="preserve">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>های زمینی آن نیز از نوع</w:t>
      </w:r>
      <w:r w:rsidRPr="007A5D22">
        <w:rPr>
          <w:rFonts w:ascii="Cambria" w:eastAsia="Times New Roman" w:hAnsi="Cambria" w:cs="Cambria" w:hint="cs"/>
          <w:color w:val="202122"/>
          <w:sz w:val="28"/>
          <w:szCs w:val="28"/>
          <w:rtl/>
        </w:rPr>
        <w:t> </w:t>
      </w: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t>شوسه</w:t>
      </w:r>
      <w:r w:rsidRPr="008569C4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است. سهم جمعیت این شهرستان از کل جمعیت استان خراسان رضوی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  <w:lang w:bidi="fa-IR"/>
        </w:rPr>
        <w:t>۳/۱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درصد است. </w:t>
      </w:r>
    </w:p>
    <w:p w:rsidR="0078494C" w:rsidRPr="007A5D22" w:rsidRDefault="0078494C" w:rsidP="0078494C">
      <w:pPr>
        <w:shd w:val="clear" w:color="auto" w:fill="FFFFFF"/>
        <w:bidi/>
        <w:spacing w:before="120" w:after="120" w:line="240" w:lineRule="auto"/>
        <w:rPr>
          <w:rFonts w:ascii="Tahoma" w:eastAsia="Times New Roman" w:hAnsi="Tahoma" w:cs="B Yagut"/>
          <w:color w:val="202122"/>
          <w:sz w:val="28"/>
          <w:szCs w:val="28"/>
        </w:rPr>
      </w:pP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>از اماکن دیدنی این شهر می‌توان به تفرجگاه دهانه زو رودخانه درونگر و دره چریک و آب گرم و</w:t>
      </w: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t xml:space="preserve"> پارک ملی تندوره</w:t>
      </w:r>
      <w:r w:rsidRPr="007A5D22">
        <w:rPr>
          <w:rFonts w:ascii="Cambria" w:eastAsia="Times New Roman" w:hAnsi="Cambria" w:cs="Cambria" w:hint="cs"/>
          <w:color w:val="202122"/>
          <w:sz w:val="28"/>
          <w:szCs w:val="28"/>
          <w:rtl/>
        </w:rPr>
        <w:t> </w:t>
      </w:r>
      <w:r w:rsidRPr="008569C4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اشاره کرد. از مهم‌ترین سوغات درگز می‌توان به برنج درونگر اشاره کرد. همچنین کشمش </w:t>
      </w: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t>،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 گردو </w:t>
      </w: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t xml:space="preserve">، سیب و گلابی </w:t>
      </w: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t xml:space="preserve">درگز از مرغوبیت خاصی برخوردار است. </w:t>
      </w:r>
    </w:p>
    <w:p w:rsidR="000C5180" w:rsidRDefault="000C5180" w:rsidP="000C5180">
      <w:pPr>
        <w:bidi/>
      </w:pPr>
    </w:p>
    <w:p w:rsidR="000C5180" w:rsidRDefault="000C5180" w:rsidP="000C5180">
      <w:pPr>
        <w:bidi/>
      </w:pPr>
    </w:p>
    <w:p w:rsidR="00E07C21" w:rsidRDefault="00E07C21" w:rsidP="00E07C21">
      <w:pPr>
        <w:bidi/>
      </w:pPr>
    </w:p>
    <w:p w:rsidR="00E07C21" w:rsidRDefault="00E07C21" w:rsidP="00E07C21">
      <w:pPr>
        <w:bidi/>
      </w:pPr>
    </w:p>
    <w:p w:rsidR="00E07C21" w:rsidRDefault="00E07C21" w:rsidP="00E07C21">
      <w:pPr>
        <w:bidi/>
      </w:pPr>
    </w:p>
    <w:p w:rsidR="00E07C21" w:rsidRDefault="008E2C0F" w:rsidP="008E2C0F">
      <w:pPr>
        <w:bidi/>
        <w:rPr>
          <w:rtl/>
        </w:rPr>
      </w:pPr>
      <w:r w:rsidRPr="007A5D22">
        <w:rPr>
          <w:rFonts w:ascii="Tahoma" w:eastAsia="Times New Roman" w:hAnsi="Tahoma" w:cs="B Yagut"/>
          <w:color w:val="202122"/>
          <w:sz w:val="28"/>
          <w:szCs w:val="28"/>
          <w:rtl/>
        </w:rPr>
        <w:lastRenderedPageBreak/>
        <w:t>دهانه زو رودخانه درونگر</w:t>
      </w:r>
    </w:p>
    <w:p w:rsidR="000C5180" w:rsidRDefault="008453DE" w:rsidP="000C5180">
      <w:pPr>
        <w:bidi/>
      </w:pPr>
      <w:r>
        <w:rPr>
          <w:noProof/>
        </w:rPr>
        <w:drawing>
          <wp:inline distT="0" distB="0" distL="0" distR="0">
            <wp:extent cx="4762500" cy="3571875"/>
            <wp:effectExtent l="0" t="0" r="0" b="9525"/>
            <wp:docPr id="2" name="Picture 2" descr="رودخانه درون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رودخانه درونگ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95" w:rsidRDefault="00CF7995" w:rsidP="00CF7995">
      <w:pPr>
        <w:bidi/>
      </w:pPr>
    </w:p>
    <w:p w:rsidR="00BF1C89" w:rsidRDefault="00BF1C89" w:rsidP="00395178">
      <w:pPr>
        <w:bidi/>
        <w:rPr>
          <w:rFonts w:ascii="Tahoma" w:eastAsia="Times New Roman" w:hAnsi="Tahoma" w:cs="B Yagut"/>
          <w:color w:val="202122"/>
          <w:sz w:val="28"/>
          <w:szCs w:val="28"/>
          <w:rtl/>
        </w:rPr>
      </w:pPr>
    </w:p>
    <w:p w:rsidR="00BF1C89" w:rsidRDefault="00BF1C89" w:rsidP="00BF1C89">
      <w:pPr>
        <w:bidi/>
        <w:rPr>
          <w:rFonts w:ascii="Tahoma" w:eastAsia="Times New Roman" w:hAnsi="Tahoma" w:cs="B Yagut"/>
          <w:color w:val="202122"/>
          <w:sz w:val="28"/>
          <w:szCs w:val="28"/>
          <w:rtl/>
        </w:rPr>
      </w:pPr>
    </w:p>
    <w:p w:rsidR="00BF1C89" w:rsidRDefault="00BF1C89" w:rsidP="00BF1C89">
      <w:pPr>
        <w:bidi/>
        <w:rPr>
          <w:rFonts w:ascii="Tahoma" w:eastAsia="Times New Roman" w:hAnsi="Tahoma" w:cs="B Yagut"/>
          <w:color w:val="202122"/>
          <w:sz w:val="28"/>
          <w:szCs w:val="28"/>
          <w:rtl/>
        </w:rPr>
      </w:pPr>
    </w:p>
    <w:p w:rsidR="00BF1C89" w:rsidRDefault="00BF1C89" w:rsidP="00BF1C89">
      <w:pPr>
        <w:bidi/>
        <w:rPr>
          <w:rFonts w:ascii="Tahoma" w:eastAsia="Times New Roman" w:hAnsi="Tahoma" w:cs="B Yagut"/>
          <w:color w:val="202122"/>
          <w:sz w:val="28"/>
          <w:szCs w:val="28"/>
          <w:rtl/>
        </w:rPr>
      </w:pPr>
    </w:p>
    <w:p w:rsidR="00BF1C89" w:rsidRDefault="00BF1C89" w:rsidP="00BF1C89">
      <w:pPr>
        <w:bidi/>
        <w:rPr>
          <w:rFonts w:ascii="Tahoma" w:eastAsia="Times New Roman" w:hAnsi="Tahoma" w:cs="B Yagut"/>
          <w:color w:val="202122"/>
          <w:sz w:val="28"/>
          <w:szCs w:val="28"/>
          <w:rtl/>
        </w:rPr>
      </w:pPr>
    </w:p>
    <w:p w:rsidR="00BF1C89" w:rsidRDefault="00BF1C89" w:rsidP="00BF1C89">
      <w:pPr>
        <w:bidi/>
        <w:rPr>
          <w:rFonts w:ascii="Tahoma" w:eastAsia="Times New Roman" w:hAnsi="Tahoma" w:cs="B Yagut"/>
          <w:color w:val="202122"/>
          <w:sz w:val="28"/>
          <w:szCs w:val="28"/>
          <w:rtl/>
        </w:rPr>
      </w:pPr>
    </w:p>
    <w:p w:rsidR="00BF1C89" w:rsidRDefault="00BF1C89" w:rsidP="00BF1C89">
      <w:pPr>
        <w:bidi/>
        <w:rPr>
          <w:rFonts w:ascii="Tahoma" w:eastAsia="Times New Roman" w:hAnsi="Tahoma" w:cs="B Yagut"/>
          <w:color w:val="202122"/>
          <w:sz w:val="28"/>
          <w:szCs w:val="28"/>
          <w:rtl/>
        </w:rPr>
      </w:pPr>
    </w:p>
    <w:p w:rsidR="00BF1C89" w:rsidRDefault="00BF1C89" w:rsidP="00BF1C89">
      <w:pPr>
        <w:bidi/>
        <w:rPr>
          <w:rFonts w:ascii="Tahoma" w:eastAsia="Times New Roman" w:hAnsi="Tahoma" w:cs="B Yagut"/>
          <w:color w:val="202122"/>
          <w:sz w:val="28"/>
          <w:szCs w:val="28"/>
          <w:rtl/>
        </w:rPr>
      </w:pPr>
    </w:p>
    <w:p w:rsidR="00BF1C89" w:rsidRDefault="00BF1C89" w:rsidP="00BF1C89">
      <w:pPr>
        <w:bidi/>
        <w:rPr>
          <w:rFonts w:ascii="Tahoma" w:eastAsia="Times New Roman" w:hAnsi="Tahoma" w:cs="B Yagut"/>
          <w:color w:val="202122"/>
          <w:sz w:val="28"/>
          <w:szCs w:val="28"/>
          <w:rtl/>
        </w:rPr>
      </w:pPr>
    </w:p>
    <w:p w:rsidR="00395178" w:rsidRDefault="00395178" w:rsidP="00BF1C89">
      <w:pPr>
        <w:bidi/>
      </w:pPr>
      <w:r w:rsidRPr="008569C4">
        <w:rPr>
          <w:rFonts w:ascii="Tahoma" w:eastAsia="Times New Roman" w:hAnsi="Tahoma" w:cs="B Yagut" w:hint="cs"/>
          <w:color w:val="202122"/>
          <w:sz w:val="28"/>
          <w:szCs w:val="28"/>
          <w:rtl/>
        </w:rPr>
        <w:lastRenderedPageBreak/>
        <w:t>پارک ملی تندوره</w:t>
      </w:r>
      <w:r w:rsidRPr="007A5D22">
        <w:rPr>
          <w:rFonts w:ascii="Cambria" w:eastAsia="Times New Roman" w:hAnsi="Cambria" w:cs="Cambria" w:hint="cs"/>
          <w:color w:val="202122"/>
          <w:sz w:val="28"/>
          <w:szCs w:val="28"/>
          <w:rtl/>
        </w:rPr>
        <w:t> </w:t>
      </w:r>
    </w:p>
    <w:p w:rsidR="00CF7995" w:rsidRDefault="00BF1C89" w:rsidP="00CF7995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5943600" cy="3268980"/>
            <wp:effectExtent l="0" t="0" r="0" b="7620"/>
            <wp:docPr id="5" name="Picture 5" descr="پارک ملی تندور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پارک ملی تندوره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89" w:rsidRDefault="00BF1C89" w:rsidP="00BF1C89">
      <w:pPr>
        <w:bidi/>
        <w:rPr>
          <w:rtl/>
          <w:lang w:bidi="fa-IR"/>
        </w:rPr>
      </w:pPr>
    </w:p>
    <w:p w:rsidR="00BF1C89" w:rsidRDefault="00046E29" w:rsidP="00BF1C89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5943600" cy="3156534"/>
            <wp:effectExtent l="0" t="0" r="0" b="6350"/>
            <wp:docPr id="6" name="Picture 6" descr="پارک ملی تندوره حیوانا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پارک ملی تندوره حیوانات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29" w:rsidRDefault="00046E29" w:rsidP="00046E29">
      <w:pPr>
        <w:bidi/>
        <w:rPr>
          <w:rtl/>
          <w:lang w:bidi="fa-IR"/>
        </w:rPr>
      </w:pPr>
    </w:p>
    <w:p w:rsidR="00046E29" w:rsidRDefault="00725F27" w:rsidP="00046E29">
      <w:pPr>
        <w:bidi/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>
            <wp:extent cx="5943600" cy="3461745"/>
            <wp:effectExtent l="0" t="0" r="0" b="5715"/>
            <wp:docPr id="7" name="Picture 7" descr="پارک ملی تندور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پارک ملی تندور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97" w:rsidRDefault="00AE0297" w:rsidP="00AE0297">
      <w:pPr>
        <w:bidi/>
        <w:rPr>
          <w:rtl/>
          <w:lang w:bidi="fa-IR"/>
        </w:rPr>
      </w:pPr>
    </w:p>
    <w:p w:rsidR="00AE0297" w:rsidRDefault="00AE0297" w:rsidP="00AE0297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5943600" cy="3959723"/>
            <wp:effectExtent l="0" t="0" r="0" b="3175"/>
            <wp:docPr id="8" name="Picture 8" descr="پارک ملی تندور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پارک ملی تندور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97" w:rsidRDefault="00AE0297" w:rsidP="00AE0297">
      <w:pPr>
        <w:bidi/>
        <w:rPr>
          <w:rtl/>
          <w:lang w:bidi="fa-IR"/>
        </w:rPr>
      </w:pPr>
    </w:p>
    <w:p w:rsidR="00416A02" w:rsidRDefault="00416A02" w:rsidP="00AE0297">
      <w:pPr>
        <w:bidi/>
        <w:rPr>
          <w:b/>
          <w:bCs/>
          <w:rtl/>
          <w:lang w:bidi="fa-IR"/>
        </w:rPr>
      </w:pPr>
    </w:p>
    <w:p w:rsidR="00AE0297" w:rsidRPr="00416A02" w:rsidRDefault="00BF6400" w:rsidP="00416A02">
      <w:pPr>
        <w:bidi/>
        <w:rPr>
          <w:rFonts w:hint="cs"/>
          <w:b/>
          <w:bCs/>
          <w:rtl/>
          <w:lang w:bidi="fa-IR"/>
        </w:rPr>
      </w:pPr>
      <w:bookmarkStart w:id="0" w:name="_GoBack"/>
      <w:bookmarkEnd w:id="0"/>
      <w:r w:rsidRPr="00416A02">
        <w:rPr>
          <w:rFonts w:hint="cs"/>
          <w:b/>
          <w:bCs/>
          <w:rtl/>
          <w:lang w:bidi="fa-IR"/>
        </w:rPr>
        <w:t xml:space="preserve">شالیزارهای درونگر </w:t>
      </w:r>
    </w:p>
    <w:p w:rsidR="00BF6400" w:rsidRDefault="00BF6400" w:rsidP="00BF6400">
      <w:pPr>
        <w:bidi/>
        <w:rPr>
          <w:rtl/>
          <w:lang w:bidi="fa-IR"/>
        </w:rPr>
      </w:pPr>
    </w:p>
    <w:p w:rsidR="00BF6400" w:rsidRDefault="004146E0" w:rsidP="00BF6400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5943600" cy="5432822"/>
            <wp:effectExtent l="0" t="0" r="0" b="0"/>
            <wp:docPr id="3" name="Picture 3" descr="ايران /خراسان رضوي/درگز/شالي زار درونگ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يران /خراسان رضوي/درگز/شالي زار درونگ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</w:p>
    <w:p w:rsidR="00B05E8B" w:rsidRDefault="00B05E8B" w:rsidP="00B05E8B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>
            <wp:extent cx="5715000" cy="5715000"/>
            <wp:effectExtent l="0" t="0" r="0" b="0"/>
            <wp:docPr id="4" name="Picture 4" descr="Photos at روستای دربندی ژور / Darbandi Jur Village - درگ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s at روستای دربندی ژور / Darbandi Jur Village - درگ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F48" w:rsidRDefault="00CD1F48" w:rsidP="00CD1F48">
      <w:pPr>
        <w:bidi/>
        <w:rPr>
          <w:rtl/>
          <w:lang w:bidi="fa-IR"/>
        </w:rPr>
      </w:pPr>
    </w:p>
    <w:p w:rsidR="000C5180" w:rsidRDefault="000C5180" w:rsidP="000C5180">
      <w:pPr>
        <w:bidi/>
        <w:rPr>
          <w:rtl/>
        </w:rPr>
      </w:pPr>
    </w:p>
    <w:p w:rsidR="000C5180" w:rsidRDefault="000C5180" w:rsidP="000C5180">
      <w:pPr>
        <w:bidi/>
        <w:rPr>
          <w:rtl/>
        </w:rPr>
      </w:pPr>
    </w:p>
    <w:p w:rsidR="000C5180" w:rsidRDefault="000C5180" w:rsidP="000C5180">
      <w:pPr>
        <w:bidi/>
        <w:rPr>
          <w:rtl/>
        </w:rPr>
      </w:pPr>
    </w:p>
    <w:p w:rsidR="000C5180" w:rsidRDefault="000C5180" w:rsidP="000C5180">
      <w:pPr>
        <w:bidi/>
      </w:pPr>
    </w:p>
    <w:sectPr w:rsidR="000C51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180"/>
    <w:rsid w:val="00046E29"/>
    <w:rsid w:val="000C5180"/>
    <w:rsid w:val="00395178"/>
    <w:rsid w:val="004146E0"/>
    <w:rsid w:val="00416A02"/>
    <w:rsid w:val="00725F27"/>
    <w:rsid w:val="0078396C"/>
    <w:rsid w:val="0078494C"/>
    <w:rsid w:val="008453DE"/>
    <w:rsid w:val="008E2C0F"/>
    <w:rsid w:val="00AE0297"/>
    <w:rsid w:val="00B05E8B"/>
    <w:rsid w:val="00BF1C89"/>
    <w:rsid w:val="00BF6400"/>
    <w:rsid w:val="00CD1F48"/>
    <w:rsid w:val="00CF7995"/>
    <w:rsid w:val="00E07C21"/>
    <w:rsid w:val="00E2356A"/>
    <w:rsid w:val="00FA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F5D24"/>
  <w15:chartTrackingRefBased/>
  <w15:docId w15:val="{8437DEA2-47D7-424F-9C36-57A62AD1E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simin kazemi</dc:creator>
  <cp:keywords/>
  <dc:description/>
  <cp:lastModifiedBy>simin kazemi</cp:lastModifiedBy>
  <cp:revision>32</cp:revision>
  <dcterms:created xsi:type="dcterms:W3CDTF">2022-11-02T08:33:00Z</dcterms:created>
  <dcterms:modified xsi:type="dcterms:W3CDTF">2022-11-02T08:55:00Z</dcterms:modified>
</cp:coreProperties>
</file>